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bCs/>
          <w:noProof w:val="0"/>
          <w:sz w:val="22"/>
          <w:szCs w:val="22"/>
          <w:lang w:val="fr-FR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013203U32D2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>
        <w:tc>
          <w:tcPr>
            <w:tcW w:w="7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  <w:r>
              <w:t>Nombre d’ECTS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860E77-F846-44F8-B348-15B90F2B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DC6D7C-5839-4A9B-B717-9B1A233B3C1E}"/>
</file>

<file path=customXml/itemProps2.xml><?xml version="1.0" encoding="utf-8"?>
<ds:datastoreItem xmlns:ds="http://schemas.openxmlformats.org/officeDocument/2006/customXml" ds:itemID="{C60E5601-CFCC-4688-B3C3-A97166996E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828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9</cp:revision>
  <cp:lastPrinted>1999-01-18T08:37:00Z</cp:lastPrinted>
  <dcterms:created xsi:type="dcterms:W3CDTF">2017-01-12T13:36:00Z</dcterms:created>
  <dcterms:modified xsi:type="dcterms:W3CDTF">2023-09-21T20:51:00Z</dcterms:modified>
</cp:coreProperties>
</file>